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1A8" w:rsidRPr="008F647A" w:rsidRDefault="00A266BF">
      <w:pPr>
        <w:rPr>
          <w:sz w:val="40"/>
          <w:szCs w:val="40"/>
        </w:rPr>
      </w:pPr>
      <w:r w:rsidRPr="008F647A">
        <w:rPr>
          <w:sz w:val="40"/>
          <w:szCs w:val="40"/>
        </w:rPr>
        <w:t xml:space="preserve">Hygieneplan </w:t>
      </w:r>
      <w:r w:rsidR="002D0CBF" w:rsidRPr="008F647A">
        <w:rPr>
          <w:sz w:val="40"/>
          <w:szCs w:val="40"/>
        </w:rPr>
        <w:t xml:space="preserve">der </w:t>
      </w:r>
      <w:proofErr w:type="spellStart"/>
      <w:r w:rsidR="002D0CBF" w:rsidRPr="008F647A">
        <w:rPr>
          <w:sz w:val="40"/>
          <w:szCs w:val="40"/>
        </w:rPr>
        <w:t>Ahnatal</w:t>
      </w:r>
      <w:proofErr w:type="spellEnd"/>
      <w:r w:rsidR="002D0CBF" w:rsidRPr="008F647A">
        <w:rPr>
          <w:sz w:val="40"/>
          <w:szCs w:val="40"/>
        </w:rPr>
        <w:t>-Schule</w:t>
      </w:r>
      <w:r w:rsidR="008F647A">
        <w:rPr>
          <w:sz w:val="40"/>
          <w:szCs w:val="40"/>
        </w:rPr>
        <w:t xml:space="preserve"> Vellmar</w:t>
      </w:r>
      <w:r w:rsidR="002D0CBF" w:rsidRPr="008F647A">
        <w:rPr>
          <w:sz w:val="40"/>
          <w:szCs w:val="40"/>
        </w:rPr>
        <w:t xml:space="preserve"> </w:t>
      </w:r>
      <w:r w:rsidR="002D0CBF" w:rsidRPr="008F647A">
        <w:rPr>
          <w:sz w:val="24"/>
          <w:szCs w:val="24"/>
        </w:rPr>
        <w:t>(</w:t>
      </w:r>
      <w:r w:rsidR="002D0CBF" w:rsidRPr="008F647A">
        <w:rPr>
          <w:color w:val="FF0000"/>
          <w:sz w:val="24"/>
          <w:szCs w:val="24"/>
        </w:rPr>
        <w:t xml:space="preserve">Stand </w:t>
      </w:r>
      <w:r w:rsidR="008E4906">
        <w:rPr>
          <w:color w:val="FF0000"/>
          <w:sz w:val="24"/>
          <w:szCs w:val="24"/>
        </w:rPr>
        <w:t>26.08.2021</w:t>
      </w:r>
      <w:r w:rsidR="002D0CBF" w:rsidRPr="008F647A">
        <w:rPr>
          <w:sz w:val="24"/>
          <w:szCs w:val="24"/>
        </w:rPr>
        <w:t>)</w:t>
      </w:r>
    </w:p>
    <w:p w:rsidR="00A266BF" w:rsidRDefault="00A266BF"/>
    <w:p w:rsidR="00A266BF" w:rsidRPr="002A4FA0" w:rsidRDefault="00A266BF" w:rsidP="009E13CD">
      <w:pPr>
        <w:jc w:val="both"/>
        <w:rPr>
          <w:b/>
        </w:rPr>
      </w:pPr>
      <w:r w:rsidRPr="002A4FA0">
        <w:rPr>
          <w:b/>
        </w:rPr>
        <w:t>D</w:t>
      </w:r>
      <w:r w:rsidR="00682ACE">
        <w:rPr>
          <w:b/>
        </w:rPr>
        <w:t>ie Mitglieder der Schulleitung</w:t>
      </w:r>
      <w:r w:rsidRPr="002A4FA0">
        <w:rPr>
          <w:b/>
        </w:rPr>
        <w:t xml:space="preserve"> sowie Pädagoginnen und Pädagogen gehen bei der Umsetzung von Schutz- und Hygieneplänen mit gutem Beispiel voran und sorgen zugleich dafür, dass die Schülerinnen und Schüler die Hygienehinweise ernst nehmen und ebenfalls umsetzen.</w:t>
      </w:r>
    </w:p>
    <w:p w:rsidR="00A266BF" w:rsidRPr="002A4FA0" w:rsidRDefault="00A266BF"/>
    <w:p w:rsidR="0068634D" w:rsidRDefault="009E13CD" w:rsidP="00546AB4">
      <w:pPr>
        <w:pStyle w:val="Listenabsatz"/>
        <w:numPr>
          <w:ilvl w:val="0"/>
          <w:numId w:val="1"/>
        </w:numPr>
        <w:jc w:val="both"/>
      </w:pPr>
      <w:r w:rsidRPr="002A4FA0">
        <w:t xml:space="preserve">Personen mit </w:t>
      </w:r>
      <w:r w:rsidR="00546AB4">
        <w:t xml:space="preserve">typischen </w:t>
      </w:r>
      <w:r w:rsidRPr="002A4FA0">
        <w:t xml:space="preserve">Krankheitssymptomen </w:t>
      </w:r>
      <w:r w:rsidR="00FF4541" w:rsidRPr="002A4FA0">
        <w:t>(Fieber</w:t>
      </w:r>
      <w:r w:rsidR="00DE0A17" w:rsidRPr="002A4FA0">
        <w:t xml:space="preserve"> ab 38°C</w:t>
      </w:r>
      <w:r w:rsidR="00FF4541" w:rsidRPr="002A4FA0">
        <w:t xml:space="preserve">, </w:t>
      </w:r>
      <w:r w:rsidR="00DE0A17" w:rsidRPr="002A4FA0">
        <w:t>trock</w:t>
      </w:r>
      <w:r w:rsidR="00265E51">
        <w:t>e</w:t>
      </w:r>
      <w:r w:rsidR="00DE0A17" w:rsidRPr="002A4FA0">
        <w:t xml:space="preserve">ner </w:t>
      </w:r>
      <w:r w:rsidR="00FF4541" w:rsidRPr="002A4FA0">
        <w:t xml:space="preserve">Husten, </w:t>
      </w:r>
      <w:r w:rsidR="00DE0A17" w:rsidRPr="002A4FA0">
        <w:t>Störung des Geruchs- und Geschmackssinn</w:t>
      </w:r>
      <w:r w:rsidR="00FF4541" w:rsidRPr="002A4FA0">
        <w:t xml:space="preserve">) </w:t>
      </w:r>
      <w:r w:rsidRPr="002A4FA0">
        <w:t>oder mit Verdachtsfall</w:t>
      </w:r>
      <w:r w:rsidR="00014071">
        <w:t xml:space="preserve"> bzw. unter Quarantäne</w:t>
      </w:r>
      <w:r w:rsidRPr="002A4FA0">
        <w:t xml:space="preserve"> dürfen die Schule nicht betreten.</w:t>
      </w:r>
      <w:r w:rsidR="002D0CBF" w:rsidRPr="002A4FA0">
        <w:t xml:space="preserve"> Sofern ein Haushaltsangehöriger</w:t>
      </w:r>
      <w:r w:rsidR="00546AB4">
        <w:t xml:space="preserve"> oder eine enge Kontaktperson</w:t>
      </w:r>
      <w:r w:rsidR="002D0CBF" w:rsidRPr="002A4FA0">
        <w:t xml:space="preserve"> diese Symptome aufweist, </w:t>
      </w:r>
      <w:r w:rsidR="00014071">
        <w:t xml:space="preserve">ein Verdachtsfall </w:t>
      </w:r>
      <w:r w:rsidR="00546AB4">
        <w:t>oder Quarantäne besteht</w:t>
      </w:r>
      <w:r w:rsidR="00014071">
        <w:t xml:space="preserve">, </w:t>
      </w:r>
      <w:r w:rsidR="002D0CBF" w:rsidRPr="002A4FA0">
        <w:t>darf die Schule ebenfalls nicht betreten werden.</w:t>
      </w:r>
      <w:r w:rsidR="00546AB4">
        <w:t xml:space="preserve"> </w:t>
      </w:r>
      <w:r w:rsidR="0068634D" w:rsidRPr="002A4FA0">
        <w:t xml:space="preserve">Schülerinnen und Schüler dürfen erst wieder am Präsenzunterricht teilnehmen, wenn </w:t>
      </w:r>
      <w:r w:rsidR="0068634D">
        <w:t>sie symptomfrei</w:t>
      </w:r>
      <w:r w:rsidR="0068634D" w:rsidRPr="002A4FA0">
        <w:t>, seit einem Tag fieberfre</w:t>
      </w:r>
      <w:r w:rsidR="0068634D">
        <w:t>i und im guten Allgemeinzustand sind</w:t>
      </w:r>
    </w:p>
    <w:p w:rsidR="00540A24" w:rsidRDefault="00540A24" w:rsidP="00540A24">
      <w:pPr>
        <w:ind w:left="45"/>
        <w:jc w:val="both"/>
      </w:pPr>
    </w:p>
    <w:p w:rsidR="00722C6E" w:rsidRPr="002A4FA0" w:rsidRDefault="002C25B4" w:rsidP="00157274">
      <w:pPr>
        <w:pStyle w:val="Listenabsatz"/>
        <w:numPr>
          <w:ilvl w:val="0"/>
          <w:numId w:val="1"/>
        </w:numPr>
        <w:jc w:val="both"/>
      </w:pPr>
      <w:r w:rsidRPr="002A4FA0">
        <w:t xml:space="preserve">Nach Rückkehr von Reisen aus sogenannten </w:t>
      </w:r>
      <w:r w:rsidR="008F647A" w:rsidRPr="002A4FA0">
        <w:t>Risikogebieten gelten die Vorgaben</w:t>
      </w:r>
      <w:r w:rsidRPr="002A4FA0">
        <w:t xml:space="preserve"> des Innenministeriums. </w:t>
      </w:r>
    </w:p>
    <w:p w:rsidR="003B5604" w:rsidRPr="002A4FA0" w:rsidRDefault="003B5604" w:rsidP="003B5604">
      <w:pPr>
        <w:pStyle w:val="Listenabsatz"/>
      </w:pPr>
    </w:p>
    <w:p w:rsidR="0068634D" w:rsidRDefault="0068634D" w:rsidP="0068634D">
      <w:pPr>
        <w:pStyle w:val="Listenabsatz"/>
        <w:numPr>
          <w:ilvl w:val="0"/>
          <w:numId w:val="1"/>
        </w:numPr>
        <w:jc w:val="both"/>
      </w:pPr>
      <w:r>
        <w:t>Bis zur Einnahme des Sitzplatzes im Klassenraum</w:t>
      </w:r>
      <w:r w:rsidR="003B5604" w:rsidRPr="002A4FA0">
        <w:t xml:space="preserve"> besteht Maskenpflicht</w:t>
      </w:r>
      <w:r>
        <w:t xml:space="preserve"> (</w:t>
      </w:r>
      <w:r w:rsidR="00EC6603">
        <w:t>OP-Maske</w:t>
      </w:r>
      <w:r>
        <w:t>, FFP2-Maske, KN95</w:t>
      </w:r>
      <w:r w:rsidR="00EC6603">
        <w:t>)</w:t>
      </w:r>
      <w:r>
        <w:t>. Masken sollen täglich gewechselt werden.</w:t>
      </w:r>
      <w:r w:rsidR="00546AB4">
        <w:t xml:space="preserve"> Bei einer Inzidenz </w:t>
      </w:r>
      <w:r w:rsidR="00546AB4" w:rsidRPr="00546AB4">
        <w:rPr>
          <w:u w:val="single"/>
        </w:rPr>
        <w:t>über 50</w:t>
      </w:r>
      <w:r w:rsidR="00546AB4">
        <w:t xml:space="preserve"> müssen auch am Platz wieder Masken getragen werden.</w:t>
      </w:r>
    </w:p>
    <w:p w:rsidR="0068634D" w:rsidRDefault="0068634D" w:rsidP="0068634D">
      <w:pPr>
        <w:ind w:left="405"/>
        <w:jc w:val="both"/>
      </w:pPr>
      <w:r>
        <w:t xml:space="preserve">In den </w:t>
      </w:r>
      <w:r w:rsidRPr="00625BB6">
        <w:rPr>
          <w:u w:val="single"/>
        </w:rPr>
        <w:t>Präventionswochen</w:t>
      </w:r>
      <w:r>
        <w:t xml:space="preserve"> nach den Sommerferien (30.8. – 10.09.21) und voraussichtlich auch nach den Herbstferien besteht die Maskenpflicht auch am Platz während des Unterrichts.</w:t>
      </w:r>
    </w:p>
    <w:p w:rsidR="00937837" w:rsidRDefault="00937837" w:rsidP="0068634D">
      <w:pPr>
        <w:ind w:left="405"/>
        <w:jc w:val="both"/>
      </w:pPr>
      <w:r>
        <w:t>Eine Befreiung von der Maskenpflicht ist bei Nachweis eines Attestes in Papierform (Gültigkeit 3 Monate) möglich.</w:t>
      </w:r>
    </w:p>
    <w:p w:rsidR="0068634D" w:rsidRDefault="0068634D" w:rsidP="0068634D">
      <w:pPr>
        <w:ind w:left="405"/>
        <w:jc w:val="both"/>
      </w:pPr>
    </w:p>
    <w:p w:rsidR="0068634D" w:rsidRDefault="0068634D" w:rsidP="0068634D">
      <w:pPr>
        <w:pStyle w:val="Listenabsatz"/>
        <w:numPr>
          <w:ilvl w:val="0"/>
          <w:numId w:val="1"/>
        </w:numPr>
        <w:jc w:val="both"/>
      </w:pPr>
      <w:r>
        <w:t xml:space="preserve">Die Teilnahme am Präsenzunterricht ist nur bei Nachweis eines negativen Testergebnisses bzw. vollständigen Impfschutz oder </w:t>
      </w:r>
      <w:proofErr w:type="spellStart"/>
      <w:r>
        <w:t>Genesenenstatus</w:t>
      </w:r>
      <w:proofErr w:type="spellEnd"/>
      <w:r>
        <w:t xml:space="preserve"> möglich. Schülerinnen und Schüler testen sich zweimal wöchentlich; während der Präventionswochen </w:t>
      </w:r>
      <w:r w:rsidRPr="00625BB6">
        <w:rPr>
          <w:u w:val="single"/>
        </w:rPr>
        <w:t>dreimal</w:t>
      </w:r>
      <w:r>
        <w:t xml:space="preserve"> wöchentlich.</w:t>
      </w:r>
      <w:r w:rsidR="00D4658C">
        <w:t xml:space="preserve"> Alle Lernenden sind verpflichtet, einen Testnachweis mitzuführen. Vollständig geimpfte und genesene Personen unterliegen nicht der Testpflicht.</w:t>
      </w:r>
    </w:p>
    <w:p w:rsidR="0068634D" w:rsidRDefault="0068634D" w:rsidP="0068634D">
      <w:pPr>
        <w:ind w:left="405"/>
        <w:jc w:val="both"/>
      </w:pPr>
    </w:p>
    <w:p w:rsidR="00F17E7F" w:rsidRPr="002A4FA0" w:rsidRDefault="002D0CBF" w:rsidP="009E13CD">
      <w:pPr>
        <w:pStyle w:val="Listenabsatz"/>
        <w:numPr>
          <w:ilvl w:val="0"/>
          <w:numId w:val="1"/>
        </w:numPr>
        <w:jc w:val="both"/>
      </w:pPr>
      <w:r w:rsidRPr="002A4FA0">
        <w:t>Mindestens alle 20</w:t>
      </w:r>
      <w:r w:rsidR="00F17E7F" w:rsidRPr="002A4FA0">
        <w:t xml:space="preserve"> Minuten ist über mehrere Minuten eine Stoßlüftung durch vollständig geöffnete Fenster in allen Unterrichtsräumen vorzunehmen.</w:t>
      </w:r>
      <w:r w:rsidRPr="002A4FA0">
        <w:t xml:space="preserve"> Zur Hilfe kann sich die unterrichtende Lehrkraft der App „CO2-Timer“ bedienen.</w:t>
      </w:r>
      <w:r w:rsidR="002A4FA0">
        <w:t xml:space="preserve"> Ein CO2-Messgerät steht in jedem Klassenraum zur Verfügung.</w:t>
      </w:r>
    </w:p>
    <w:p w:rsidR="00722C6E" w:rsidRPr="002A4FA0" w:rsidRDefault="00722C6E" w:rsidP="00722C6E">
      <w:pPr>
        <w:pStyle w:val="Listenabsatz"/>
        <w:ind w:left="405"/>
        <w:jc w:val="both"/>
      </w:pPr>
    </w:p>
    <w:p w:rsidR="00F17E7F" w:rsidRPr="002A4FA0" w:rsidRDefault="00F17E7F" w:rsidP="009E13CD">
      <w:pPr>
        <w:pStyle w:val="Listenabsatz"/>
        <w:numPr>
          <w:ilvl w:val="0"/>
          <w:numId w:val="1"/>
        </w:numPr>
        <w:jc w:val="both"/>
      </w:pPr>
      <w:r w:rsidRPr="002A4FA0">
        <w:t>Alle Räume sind mit Seifenspendern, Einmalhandtüchern sowie Desinfektionsmittel ausgestattet. Bei Fehlen bitte direkt die Hausmeister</w:t>
      </w:r>
      <w:r w:rsidR="00265E51">
        <w:t xml:space="preserve"> zeitnah</w:t>
      </w:r>
      <w:r w:rsidRPr="002A4FA0">
        <w:t xml:space="preserve"> ansprechen </w:t>
      </w:r>
      <w:r w:rsidR="00265E51">
        <w:t xml:space="preserve">bzw. in die Liste eintragen, </w:t>
      </w:r>
      <w:r w:rsidRPr="002A4FA0">
        <w:t>damit aufgefüllt werden kann.</w:t>
      </w:r>
      <w:r w:rsidR="002C25B4" w:rsidRPr="002A4FA0">
        <w:t xml:space="preserve"> Die Oberflächen werden täglich desinfiziert; die Toiletten </w:t>
      </w:r>
      <w:r w:rsidR="002A4FA0">
        <w:t xml:space="preserve">werden </w:t>
      </w:r>
      <w:r w:rsidR="002C25B4" w:rsidRPr="002A4FA0">
        <w:t>auch am Vormittag während des Unterrichtsbetriebs gereinigt.</w:t>
      </w:r>
    </w:p>
    <w:p w:rsidR="00722C6E" w:rsidRPr="002A4FA0" w:rsidRDefault="00722C6E" w:rsidP="00722C6E">
      <w:pPr>
        <w:pStyle w:val="Listenabsatz"/>
        <w:ind w:left="405"/>
        <w:jc w:val="both"/>
      </w:pPr>
    </w:p>
    <w:p w:rsidR="00F17E7F" w:rsidRPr="002A4FA0" w:rsidRDefault="002D0CBF" w:rsidP="009E13CD">
      <w:pPr>
        <w:pStyle w:val="Listenabsatz"/>
        <w:numPr>
          <w:ilvl w:val="0"/>
          <w:numId w:val="1"/>
        </w:numPr>
        <w:jc w:val="both"/>
      </w:pPr>
      <w:r w:rsidRPr="002A4FA0">
        <w:t>Ein Mindestabstand von 1,5 Metern von Schülerinnen</w:t>
      </w:r>
      <w:r w:rsidR="00D4658C">
        <w:t xml:space="preserve"> und Schülern</w:t>
      </w:r>
      <w:r w:rsidRPr="002A4FA0">
        <w:t xml:space="preserve"> zu Lehrkräften sollte eingehalten werden.</w:t>
      </w:r>
    </w:p>
    <w:p w:rsidR="008C25EF" w:rsidRPr="002A4FA0" w:rsidRDefault="008C25EF" w:rsidP="008C25EF">
      <w:pPr>
        <w:pStyle w:val="Listenabsatz"/>
      </w:pPr>
    </w:p>
    <w:p w:rsidR="007360E6" w:rsidRPr="002A4FA0" w:rsidRDefault="007360E6" w:rsidP="009E13CD">
      <w:pPr>
        <w:pStyle w:val="Listenabsatz"/>
        <w:numPr>
          <w:ilvl w:val="0"/>
          <w:numId w:val="1"/>
        </w:numPr>
        <w:jc w:val="both"/>
      </w:pPr>
      <w:r w:rsidRPr="002A4FA0">
        <w:t>Alle Klassenräume sind um 7.50 Uhr, um 9.45 Uhr bzw. um 11.40 Uhr von der unterrichtenden Lehrkraft aufzuschließen. Dasselbe gilt für den Nachmittagsunterricht.</w:t>
      </w:r>
      <w:r w:rsidR="002C25B4" w:rsidRPr="002A4FA0">
        <w:t xml:space="preserve"> </w:t>
      </w:r>
    </w:p>
    <w:p w:rsidR="007360E6" w:rsidRPr="002A4FA0" w:rsidRDefault="007360E6" w:rsidP="007360E6">
      <w:pPr>
        <w:pStyle w:val="Listenabsatz"/>
      </w:pPr>
    </w:p>
    <w:p w:rsidR="008C25EF" w:rsidRPr="002A4FA0" w:rsidRDefault="00682ACE" w:rsidP="002A4FA0">
      <w:pPr>
        <w:pStyle w:val="Listenabsatz"/>
        <w:numPr>
          <w:ilvl w:val="0"/>
          <w:numId w:val="1"/>
        </w:numPr>
        <w:jc w:val="both"/>
      </w:pPr>
      <w:r>
        <w:t>Partnerarbeit</w:t>
      </w:r>
      <w:r w:rsidR="002A4FA0">
        <w:t xml:space="preserve"> und </w:t>
      </w:r>
      <w:r w:rsidR="008C25EF" w:rsidRPr="002A4FA0">
        <w:t>Gruppenarbeit</w:t>
      </w:r>
      <w:r w:rsidR="002A4FA0">
        <w:t xml:space="preserve"> sind erlaubt</w:t>
      </w:r>
      <w:r w:rsidR="008C25EF" w:rsidRPr="002A4FA0">
        <w:t>.</w:t>
      </w:r>
      <w:r w:rsidR="002A4FA0">
        <w:t xml:space="preserve"> Feste Arbeitsgruppen sollten gebildet werden.</w:t>
      </w:r>
    </w:p>
    <w:p w:rsidR="002C25B4" w:rsidRPr="002A4FA0" w:rsidRDefault="002C25B4" w:rsidP="002C25B4">
      <w:pPr>
        <w:pStyle w:val="Listenabsatz"/>
      </w:pPr>
    </w:p>
    <w:p w:rsidR="002C25B4" w:rsidRPr="002A4FA0" w:rsidRDefault="002A4FA0" w:rsidP="009E13CD">
      <w:pPr>
        <w:pStyle w:val="Listenabsatz"/>
        <w:numPr>
          <w:ilvl w:val="0"/>
          <w:numId w:val="1"/>
        </w:numPr>
        <w:jc w:val="both"/>
      </w:pPr>
      <w:r>
        <w:t xml:space="preserve">In allen Klassen und </w:t>
      </w:r>
      <w:r w:rsidR="002C25B4" w:rsidRPr="002A4FA0">
        <w:t xml:space="preserve">Kursen gilt eine feste Sitzordnung. Alle Sitzpläne </w:t>
      </w:r>
      <w:r w:rsidR="00265E51">
        <w:t>(mit Name, V</w:t>
      </w:r>
      <w:r w:rsidR="00682ACE">
        <w:t>orname</w:t>
      </w:r>
      <w:r w:rsidR="00265E51">
        <w:t xml:space="preserve"> und Klasse</w:t>
      </w:r>
      <w:r w:rsidR="00682ACE">
        <w:t xml:space="preserve">) </w:t>
      </w:r>
      <w:r w:rsidR="002C25B4" w:rsidRPr="002A4FA0">
        <w:t>werden</w:t>
      </w:r>
      <w:r w:rsidR="00682ACE">
        <w:t xml:space="preserve"> von den Kolleginnen und Kollegen erstellt und </w:t>
      </w:r>
      <w:r w:rsidR="002C25B4" w:rsidRPr="002A4FA0">
        <w:t>im Sekretariat gesammelt.</w:t>
      </w:r>
    </w:p>
    <w:p w:rsidR="008C25EF" w:rsidRPr="002A4FA0" w:rsidRDefault="008C25EF" w:rsidP="008C25EF">
      <w:pPr>
        <w:pStyle w:val="Listenabsatz"/>
      </w:pPr>
    </w:p>
    <w:p w:rsidR="008C25EF" w:rsidRPr="002A4FA0" w:rsidRDefault="008C25EF" w:rsidP="009E13CD">
      <w:pPr>
        <w:pStyle w:val="Listenabsatz"/>
        <w:numPr>
          <w:ilvl w:val="0"/>
          <w:numId w:val="1"/>
        </w:numPr>
        <w:jc w:val="both"/>
      </w:pPr>
      <w:r w:rsidRPr="002A4FA0">
        <w:lastRenderedPageBreak/>
        <w:t xml:space="preserve">Toilettengänge </w:t>
      </w:r>
      <w:r w:rsidR="00BC2B38" w:rsidRPr="002A4FA0">
        <w:t>sind während des Unterrichts erlaubt.</w:t>
      </w:r>
      <w:r w:rsidR="002C25B4" w:rsidRPr="002A4FA0">
        <w:t xml:space="preserve"> Während der Pausen sind Ansammlungen auf den Toiletten zu vermeiden. Die Lehrkräfte </w:t>
      </w:r>
      <w:r w:rsidR="008F647A" w:rsidRPr="002A4FA0">
        <w:t xml:space="preserve">(Aufsichten) </w:t>
      </w:r>
      <w:r w:rsidR="002C25B4" w:rsidRPr="002A4FA0">
        <w:t>und Schüleraufsichten kontrollieren den Zugang.</w:t>
      </w:r>
    </w:p>
    <w:p w:rsidR="00BC2B38" w:rsidRPr="002A4FA0" w:rsidRDefault="00BC2B38" w:rsidP="00BC2B38">
      <w:pPr>
        <w:pStyle w:val="Listenabsatz"/>
      </w:pPr>
    </w:p>
    <w:p w:rsidR="00004B94" w:rsidRDefault="00625BB6" w:rsidP="009E13CD">
      <w:pPr>
        <w:pStyle w:val="Listenabsatz"/>
        <w:numPr>
          <w:ilvl w:val="0"/>
          <w:numId w:val="1"/>
        </w:numPr>
        <w:jc w:val="both"/>
      </w:pPr>
      <w:r>
        <w:t xml:space="preserve">Jeder </w:t>
      </w:r>
      <w:r w:rsidR="00004B94" w:rsidRPr="002A4FA0">
        <w:t xml:space="preserve">Krankheitsfall </w:t>
      </w:r>
      <w:r w:rsidR="008E4906">
        <w:t>und auch alle positiven Tests von COVID-19 sind</w:t>
      </w:r>
      <w:r w:rsidR="00004B94" w:rsidRPr="002A4FA0">
        <w:t xml:space="preserve"> dem Gesundheitsamt und durch die Schulleitung dem Staatlichen Schulamt zu melden.</w:t>
      </w:r>
      <w:r w:rsidR="008E4906">
        <w:t xml:space="preserve"> Ein positiver Selbsttest muss durch einen PCR-Test bestätigt werden. Sollte auch dieser positiv sein, schließt sich eine 14-tägige Quarantäne an, die durch einen weiteren PCR-Test frühestens nach 7 Tagen </w:t>
      </w:r>
      <w:r w:rsidR="00281675">
        <w:t xml:space="preserve">und bei negativem Ergebnis </w:t>
      </w:r>
      <w:bookmarkStart w:id="0" w:name="_GoBack"/>
      <w:bookmarkEnd w:id="0"/>
      <w:r w:rsidR="008E4906">
        <w:t>verkürzt werden kann.</w:t>
      </w:r>
    </w:p>
    <w:p w:rsidR="008E4906" w:rsidRDefault="008E4906" w:rsidP="008E4906">
      <w:pPr>
        <w:pStyle w:val="Listenabsatz"/>
      </w:pPr>
    </w:p>
    <w:p w:rsidR="008E4906" w:rsidRPr="002A4FA0" w:rsidRDefault="008E4906" w:rsidP="008E4906">
      <w:pPr>
        <w:pStyle w:val="Listenabsatz"/>
        <w:numPr>
          <w:ilvl w:val="0"/>
          <w:numId w:val="1"/>
        </w:numPr>
        <w:jc w:val="both"/>
      </w:pPr>
      <w:r>
        <w:t>Nach einem positiven Selbsttest werden die unmittelbaren Sitznachbarn vom laufenden und darauffolgenden Schultag befreit. Gesundheitsamt und Schulleitung entscheiden, wann unmittelbare Sitznachbarn wieder am Unterricht teilnehmen können. Mitschüler/innen (Klasse bzw. Kurs) eines positiv getesteten Lernenden müssen für 2 Wochen einen täglichen Selbsttest durchführen und in dieser Zeit im Unterricht eine medizinische Maske tragen.</w:t>
      </w:r>
    </w:p>
    <w:p w:rsidR="00722C6E" w:rsidRPr="002A4FA0" w:rsidRDefault="00722C6E" w:rsidP="00722C6E">
      <w:pPr>
        <w:pStyle w:val="Listenabsatz"/>
        <w:ind w:left="405"/>
        <w:jc w:val="both"/>
      </w:pPr>
    </w:p>
    <w:p w:rsidR="003940C5" w:rsidRDefault="00722C6E" w:rsidP="00AF1A8D">
      <w:pPr>
        <w:pStyle w:val="Listenabsatz"/>
        <w:numPr>
          <w:ilvl w:val="0"/>
          <w:numId w:val="1"/>
        </w:numPr>
        <w:jc w:val="both"/>
      </w:pPr>
      <w:r w:rsidRPr="002A4FA0">
        <w:t>Über die gesonderten Regelungen im Musik- und Sportunterricht informieren die Fachlehrerinnen und –</w:t>
      </w:r>
      <w:r w:rsidR="00EC6603">
        <w:t xml:space="preserve"> </w:t>
      </w:r>
      <w:proofErr w:type="spellStart"/>
      <w:r w:rsidRPr="002A4FA0">
        <w:t>lehrer</w:t>
      </w:r>
      <w:proofErr w:type="spellEnd"/>
      <w:r w:rsidRPr="002A4FA0">
        <w:t xml:space="preserve"> im Unterricht.</w:t>
      </w:r>
      <w:r w:rsidR="002A4FA0">
        <w:t xml:space="preserve"> </w:t>
      </w:r>
      <w:r w:rsidR="00937837">
        <w:t>Ab der Stufe 2 (eingeschränkter Regelbetrieb) sind Einschränkungen zu beachten.</w:t>
      </w:r>
    </w:p>
    <w:p w:rsidR="00D4658C" w:rsidRPr="002A4FA0" w:rsidRDefault="00D4658C" w:rsidP="00D4658C">
      <w:pPr>
        <w:jc w:val="both"/>
      </w:pPr>
    </w:p>
    <w:p w:rsidR="003940C5" w:rsidRPr="002A4FA0" w:rsidRDefault="003940C5" w:rsidP="009E13CD">
      <w:pPr>
        <w:pStyle w:val="Listenabsatz"/>
        <w:numPr>
          <w:ilvl w:val="0"/>
          <w:numId w:val="1"/>
        </w:numPr>
        <w:jc w:val="both"/>
      </w:pPr>
      <w:r w:rsidRPr="002A4FA0">
        <w:t>Die Nahrungsmittelzubereitung und Lebensmittelverar</w:t>
      </w:r>
      <w:r w:rsidR="00D4658C">
        <w:t xml:space="preserve">beitung im Unterricht ist </w:t>
      </w:r>
      <w:r w:rsidRPr="002A4FA0">
        <w:t>zulässig.</w:t>
      </w:r>
    </w:p>
    <w:p w:rsidR="008F647A" w:rsidRPr="002A4FA0" w:rsidRDefault="008F647A" w:rsidP="008F647A">
      <w:pPr>
        <w:pStyle w:val="Listenabsatz"/>
      </w:pPr>
    </w:p>
    <w:p w:rsidR="008F647A" w:rsidRPr="002A4FA0" w:rsidRDefault="008F647A" w:rsidP="009E13CD">
      <w:pPr>
        <w:pStyle w:val="Listenabsatz"/>
        <w:numPr>
          <w:ilvl w:val="0"/>
          <w:numId w:val="1"/>
        </w:numPr>
        <w:jc w:val="both"/>
      </w:pPr>
      <w:r w:rsidRPr="002A4FA0">
        <w:t>Während schulischer Veranstaltungen (z.B. Elternabende, etc.) haben die Teilnehmenden eine Mund-Nase</w:t>
      </w:r>
      <w:r w:rsidR="008C63D3">
        <w:t>n</w:t>
      </w:r>
      <w:r w:rsidRPr="002A4FA0">
        <w:t>-Bedeckung zu tragen.</w:t>
      </w:r>
      <w:r w:rsidR="00D4658C">
        <w:t xml:space="preserve"> Testpflicht besteht nicht.</w:t>
      </w:r>
    </w:p>
    <w:p w:rsidR="008F647A" w:rsidRPr="002A4FA0" w:rsidRDefault="008F647A" w:rsidP="008F647A">
      <w:pPr>
        <w:pStyle w:val="Listenabsatz"/>
      </w:pPr>
    </w:p>
    <w:p w:rsidR="008F647A" w:rsidRDefault="008F647A" w:rsidP="009E13CD">
      <w:pPr>
        <w:pStyle w:val="Listenabsatz"/>
        <w:numPr>
          <w:ilvl w:val="0"/>
          <w:numId w:val="1"/>
        </w:numPr>
        <w:jc w:val="both"/>
      </w:pPr>
      <w:r w:rsidRPr="002A4FA0">
        <w:t xml:space="preserve">Mehrtägige Schulfahrten </w:t>
      </w:r>
      <w:r w:rsidR="00D4658C">
        <w:t>im Inland sind möglich</w:t>
      </w:r>
      <w:r w:rsidRPr="002A4FA0">
        <w:t xml:space="preserve">. Berufsorientierungsmaßnahmen (z.B. Praktika) </w:t>
      </w:r>
      <w:r w:rsidR="00D4658C">
        <w:t>können durchgeführt werden</w:t>
      </w:r>
      <w:r w:rsidRPr="002A4FA0">
        <w:t>.</w:t>
      </w:r>
    </w:p>
    <w:p w:rsidR="002A4FA0" w:rsidRDefault="002A4FA0" w:rsidP="002A4FA0">
      <w:pPr>
        <w:pStyle w:val="Listenabsatz"/>
      </w:pPr>
    </w:p>
    <w:p w:rsidR="002A4FA0" w:rsidRDefault="00540A24" w:rsidP="009E13CD">
      <w:pPr>
        <w:pStyle w:val="Listenabsatz"/>
        <w:numPr>
          <w:ilvl w:val="0"/>
          <w:numId w:val="1"/>
        </w:numPr>
        <w:jc w:val="both"/>
      </w:pPr>
      <w:r>
        <w:t>Eintägige oder stundenweise Veranstaltungen sind nach Rücksprache mit der Schulleitung möglich.</w:t>
      </w:r>
    </w:p>
    <w:p w:rsidR="00D27672" w:rsidRDefault="00D27672" w:rsidP="00D27672">
      <w:pPr>
        <w:pStyle w:val="Listenabsatz"/>
      </w:pPr>
    </w:p>
    <w:p w:rsidR="00D27672" w:rsidRDefault="00D27672" w:rsidP="009E13CD">
      <w:pPr>
        <w:pStyle w:val="Listenabsatz"/>
        <w:numPr>
          <w:ilvl w:val="0"/>
          <w:numId w:val="1"/>
        </w:numPr>
        <w:jc w:val="both"/>
      </w:pPr>
      <w:r>
        <w:t xml:space="preserve">Der </w:t>
      </w:r>
      <w:proofErr w:type="spellStart"/>
      <w:r>
        <w:t>Cafeteriabetrieb</w:t>
      </w:r>
      <w:proofErr w:type="spellEnd"/>
      <w:r>
        <w:t xml:space="preserve"> </w:t>
      </w:r>
      <w:r w:rsidR="00625BB6">
        <w:t xml:space="preserve">ist möglich; </w:t>
      </w:r>
      <w:r>
        <w:t xml:space="preserve">die Ganztagsangebote </w:t>
      </w:r>
      <w:r w:rsidR="00625BB6">
        <w:t>finden statt.</w:t>
      </w:r>
    </w:p>
    <w:p w:rsidR="00546AB4" w:rsidRDefault="00546AB4" w:rsidP="00546AB4">
      <w:pPr>
        <w:pStyle w:val="Listenabsatz"/>
      </w:pPr>
    </w:p>
    <w:p w:rsidR="00546AB4" w:rsidRDefault="00546AB4" w:rsidP="009E13CD">
      <w:pPr>
        <w:pStyle w:val="Listenabsatz"/>
        <w:numPr>
          <w:ilvl w:val="0"/>
          <w:numId w:val="1"/>
        </w:numPr>
        <w:jc w:val="both"/>
      </w:pPr>
      <w:r>
        <w:t xml:space="preserve">Bei Einschulungsfeiern und vergleichbaren Veranstaltungen im Freien wird das Tragen eines Mund-Nasen-Schutzes empfohlen. </w:t>
      </w:r>
      <w:r w:rsidR="00113C20">
        <w:t>In Innenräumen besteht M</w:t>
      </w:r>
      <w:r>
        <w:t>askenpflicht.</w:t>
      </w:r>
    </w:p>
    <w:p w:rsidR="008E4906" w:rsidRDefault="008E4906" w:rsidP="008E4906">
      <w:pPr>
        <w:pStyle w:val="Listenabsatz"/>
      </w:pPr>
    </w:p>
    <w:p w:rsidR="008E4906" w:rsidRDefault="008E4906" w:rsidP="009E13CD">
      <w:pPr>
        <w:pStyle w:val="Listenabsatz"/>
        <w:numPr>
          <w:ilvl w:val="0"/>
          <w:numId w:val="1"/>
        </w:numPr>
        <w:jc w:val="both"/>
      </w:pPr>
      <w:r>
        <w:t xml:space="preserve">Die Quarantäneregeln gelten </w:t>
      </w:r>
      <w:r w:rsidRPr="008E4906">
        <w:rPr>
          <w:u w:val="single"/>
        </w:rPr>
        <w:t xml:space="preserve">nicht </w:t>
      </w:r>
      <w:r w:rsidRPr="00281675">
        <w:t>fü</w:t>
      </w:r>
      <w:r>
        <w:t>r Geimpfte und Genesene.</w:t>
      </w:r>
    </w:p>
    <w:p w:rsidR="002A4FA0" w:rsidRDefault="002A4FA0" w:rsidP="002A4FA0">
      <w:pPr>
        <w:pStyle w:val="Listenabsatz"/>
      </w:pPr>
    </w:p>
    <w:p w:rsidR="00682ACE" w:rsidRDefault="00682ACE" w:rsidP="002A4FA0">
      <w:pPr>
        <w:pStyle w:val="Listenabsatz"/>
      </w:pPr>
    </w:p>
    <w:p w:rsidR="00682ACE" w:rsidRDefault="00682ACE" w:rsidP="002A4FA0">
      <w:pPr>
        <w:pStyle w:val="Listenabsatz"/>
      </w:pPr>
    </w:p>
    <w:p w:rsidR="00682ACE" w:rsidRDefault="008E4906" w:rsidP="002A4FA0">
      <w:pPr>
        <w:pStyle w:val="Listenabsatz"/>
      </w:pPr>
      <w:r>
        <w:t>Vellmar, 26.08.201</w:t>
      </w:r>
      <w:r w:rsidR="00682ACE">
        <w:t xml:space="preserve">2021 Gunter </w:t>
      </w:r>
      <w:proofErr w:type="spellStart"/>
      <w:r w:rsidR="00682ACE">
        <w:t>Freiling</w:t>
      </w:r>
      <w:proofErr w:type="spellEnd"/>
      <w:r w:rsidR="00682ACE">
        <w:t>, Katharina Engelke</w:t>
      </w:r>
    </w:p>
    <w:p w:rsidR="002A4FA0" w:rsidRDefault="002A4FA0" w:rsidP="002A4FA0">
      <w:pPr>
        <w:pStyle w:val="Listenabsatz"/>
      </w:pPr>
    </w:p>
    <w:p w:rsidR="002A4FA0" w:rsidRPr="002A4FA0" w:rsidRDefault="002A4FA0" w:rsidP="002A4FA0">
      <w:pPr>
        <w:jc w:val="both"/>
      </w:pPr>
    </w:p>
    <w:p w:rsidR="008F647A" w:rsidRPr="002A4FA0" w:rsidRDefault="008F647A" w:rsidP="008F647A">
      <w:pPr>
        <w:pStyle w:val="Listenabsatz"/>
      </w:pPr>
    </w:p>
    <w:p w:rsidR="008F647A" w:rsidRPr="002A4FA0" w:rsidRDefault="008F647A" w:rsidP="008F647A">
      <w:pPr>
        <w:jc w:val="both"/>
      </w:pPr>
    </w:p>
    <w:p w:rsidR="008F647A" w:rsidRPr="002A4FA0" w:rsidRDefault="008F647A" w:rsidP="008F647A">
      <w:pPr>
        <w:jc w:val="both"/>
      </w:pPr>
    </w:p>
    <w:p w:rsidR="008F647A" w:rsidRPr="002A4FA0" w:rsidRDefault="008F647A" w:rsidP="008F647A">
      <w:pPr>
        <w:jc w:val="both"/>
      </w:pPr>
    </w:p>
    <w:p w:rsidR="008F647A" w:rsidRPr="002A4FA0" w:rsidRDefault="008F647A" w:rsidP="008F647A">
      <w:pPr>
        <w:jc w:val="both"/>
      </w:pPr>
    </w:p>
    <w:sectPr w:rsidR="008F647A" w:rsidRPr="002A4FA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E85873"/>
    <w:multiLevelType w:val="hybridMultilevel"/>
    <w:tmpl w:val="CB5064CC"/>
    <w:lvl w:ilvl="0" w:tplc="7DEC56BC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6BF"/>
    <w:rsid w:val="00004B94"/>
    <w:rsid w:val="00014071"/>
    <w:rsid w:val="000341C6"/>
    <w:rsid w:val="00113C20"/>
    <w:rsid w:val="00265E51"/>
    <w:rsid w:val="00281675"/>
    <w:rsid w:val="00281EDA"/>
    <w:rsid w:val="002A4FA0"/>
    <w:rsid w:val="002C25B4"/>
    <w:rsid w:val="002D0CBF"/>
    <w:rsid w:val="003940C5"/>
    <w:rsid w:val="003B5604"/>
    <w:rsid w:val="003D6A4F"/>
    <w:rsid w:val="00540A24"/>
    <w:rsid w:val="00546AB4"/>
    <w:rsid w:val="00625BB6"/>
    <w:rsid w:val="00682ACE"/>
    <w:rsid w:val="0068634D"/>
    <w:rsid w:val="00722C6E"/>
    <w:rsid w:val="007360E6"/>
    <w:rsid w:val="008C25EF"/>
    <w:rsid w:val="008C63D3"/>
    <w:rsid w:val="008E4906"/>
    <w:rsid w:val="008F647A"/>
    <w:rsid w:val="00937837"/>
    <w:rsid w:val="009C4E8A"/>
    <w:rsid w:val="009E13CD"/>
    <w:rsid w:val="00A266BF"/>
    <w:rsid w:val="00A55636"/>
    <w:rsid w:val="00BC2B38"/>
    <w:rsid w:val="00D27672"/>
    <w:rsid w:val="00D4658C"/>
    <w:rsid w:val="00DB5657"/>
    <w:rsid w:val="00DC4878"/>
    <w:rsid w:val="00DE0A17"/>
    <w:rsid w:val="00EC6603"/>
    <w:rsid w:val="00F17E7F"/>
    <w:rsid w:val="00FE21A8"/>
    <w:rsid w:val="00FF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7BB91"/>
  <w15:chartTrackingRefBased/>
  <w15:docId w15:val="{9DA64CB8-CF05-485F-9982-DC55CEE37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E13CD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22C6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22C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699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Verwaltung</dc:creator>
  <cp:keywords/>
  <dc:description/>
  <cp:lastModifiedBy>Verwaltung</cp:lastModifiedBy>
  <cp:revision>2</cp:revision>
  <cp:lastPrinted>2021-07-13T10:32:00Z</cp:lastPrinted>
  <dcterms:created xsi:type="dcterms:W3CDTF">2021-08-26T11:55:00Z</dcterms:created>
  <dcterms:modified xsi:type="dcterms:W3CDTF">2021-08-26T11:55:00Z</dcterms:modified>
</cp:coreProperties>
</file>